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8AA" w:rsidRPr="008A18AA" w:rsidRDefault="008A18AA" w:rsidP="008A18AA">
      <w:pPr>
        <w:widowControl w:val="0"/>
        <w:autoSpaceDE w:val="0"/>
        <w:autoSpaceDN w:val="0"/>
        <w:adjustRightInd w:val="0"/>
        <w:spacing w:after="0" w:line="240" w:lineRule="auto"/>
        <w:ind w:left="10773"/>
        <w:rPr>
          <w:rFonts w:eastAsia="Times New Roman"/>
          <w:sz w:val="20"/>
          <w:szCs w:val="24"/>
          <w:lang w:eastAsia="ru-RU"/>
        </w:rPr>
      </w:pPr>
    </w:p>
    <w:p w:rsidR="008A18AA" w:rsidRPr="008A18AA" w:rsidRDefault="008A18AA" w:rsidP="008A18AA">
      <w:pPr>
        <w:widowControl w:val="0"/>
        <w:autoSpaceDE w:val="0"/>
        <w:autoSpaceDN w:val="0"/>
        <w:adjustRightInd w:val="0"/>
        <w:spacing w:after="0" w:line="240" w:lineRule="auto"/>
        <w:ind w:left="4678"/>
        <w:rPr>
          <w:rFonts w:eastAsia="Times New Roman"/>
          <w:sz w:val="20"/>
          <w:szCs w:val="24"/>
          <w:lang w:eastAsia="ru-RU"/>
        </w:rPr>
      </w:pPr>
      <w:r w:rsidRPr="008A18AA">
        <w:rPr>
          <w:rFonts w:eastAsia="Times New Roman"/>
          <w:sz w:val="20"/>
          <w:szCs w:val="24"/>
          <w:lang w:eastAsia="ru-RU"/>
        </w:rPr>
        <w:t>Приложение 1</w:t>
      </w:r>
      <w:r w:rsidR="00053962">
        <w:rPr>
          <w:rFonts w:eastAsia="Times New Roman"/>
          <w:sz w:val="20"/>
          <w:szCs w:val="24"/>
          <w:lang w:eastAsia="ru-RU"/>
        </w:rPr>
        <w:t>7</w:t>
      </w:r>
      <w:r w:rsidRPr="008A18AA">
        <w:rPr>
          <w:rFonts w:eastAsia="Times New Roman"/>
          <w:sz w:val="20"/>
          <w:szCs w:val="24"/>
          <w:lang w:eastAsia="ru-RU"/>
        </w:rPr>
        <w:t xml:space="preserve">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717988" w:rsidRDefault="00717988" w:rsidP="00717988">
      <w:pPr>
        <w:pStyle w:val="ConsPlusNormal"/>
        <w:ind w:left="10773"/>
        <w:rPr>
          <w:sz w:val="20"/>
        </w:rPr>
      </w:pPr>
    </w:p>
    <w:p w:rsidR="00422824" w:rsidRDefault="00422824" w:rsidP="00066D40">
      <w:pPr>
        <w:autoSpaceDE w:val="0"/>
        <w:autoSpaceDN w:val="0"/>
        <w:adjustRightInd w:val="0"/>
        <w:spacing w:after="0" w:line="240" w:lineRule="auto"/>
        <w:jc w:val="right"/>
        <w:outlineLvl w:val="0"/>
        <w:rPr>
          <w:color w:val="000000" w:themeColor="text1"/>
        </w:rPr>
      </w:pPr>
    </w:p>
    <w:p w:rsidR="00066D40" w:rsidRDefault="00066D40" w:rsidP="00066D40">
      <w:pPr>
        <w:autoSpaceDE w:val="0"/>
        <w:autoSpaceDN w:val="0"/>
        <w:adjustRightInd w:val="0"/>
        <w:spacing w:after="0" w:line="240" w:lineRule="auto"/>
        <w:jc w:val="right"/>
        <w:outlineLvl w:val="0"/>
        <w:rPr>
          <w:color w:val="000000" w:themeColor="text1"/>
        </w:rPr>
      </w:pPr>
    </w:p>
    <w:p w:rsidR="00DE69B0" w:rsidRDefault="0040165E" w:rsidP="0040165E">
      <w:pPr>
        <w:autoSpaceDE w:val="0"/>
        <w:autoSpaceDN w:val="0"/>
        <w:adjustRightInd w:val="0"/>
        <w:spacing w:after="0" w:line="240" w:lineRule="auto"/>
        <w:jc w:val="center"/>
        <w:outlineLvl w:val="0"/>
        <w:rPr>
          <w:b/>
          <w:color w:val="000000" w:themeColor="text1"/>
        </w:rPr>
      </w:pPr>
      <w:r w:rsidRPr="00DE69B0">
        <w:rPr>
          <w:b/>
          <w:color w:val="000000" w:themeColor="text1"/>
        </w:rPr>
        <w:t>Особенности учета мягкого инвентаря</w:t>
      </w:r>
    </w:p>
    <w:p w:rsidR="0040165E" w:rsidRPr="00DE69B0" w:rsidRDefault="0040165E" w:rsidP="0040165E">
      <w:pPr>
        <w:autoSpaceDE w:val="0"/>
        <w:autoSpaceDN w:val="0"/>
        <w:adjustRightInd w:val="0"/>
        <w:spacing w:after="0" w:line="240" w:lineRule="auto"/>
        <w:jc w:val="center"/>
        <w:outlineLvl w:val="0"/>
        <w:rPr>
          <w:b/>
          <w:color w:val="000000" w:themeColor="text1"/>
        </w:rPr>
      </w:pPr>
      <w:r w:rsidRPr="00DE69B0">
        <w:rPr>
          <w:b/>
          <w:color w:val="000000" w:themeColor="text1"/>
        </w:rPr>
        <w:t>и правила маркировки мягкого инвентаря</w:t>
      </w:r>
    </w:p>
    <w:p w:rsidR="0040165E" w:rsidRPr="00A15811" w:rsidRDefault="0040165E" w:rsidP="0040165E">
      <w:pPr>
        <w:autoSpaceDE w:val="0"/>
        <w:autoSpaceDN w:val="0"/>
        <w:adjustRightInd w:val="0"/>
        <w:spacing w:after="0" w:line="240" w:lineRule="auto"/>
        <w:ind w:firstLine="540"/>
        <w:jc w:val="both"/>
        <w:rPr>
          <w:color w:val="000000" w:themeColor="text1"/>
        </w:rPr>
      </w:pPr>
    </w:p>
    <w:p w:rsidR="002C0995" w:rsidRPr="002C0995" w:rsidRDefault="0040165E" w:rsidP="002C0995">
      <w:pPr>
        <w:pStyle w:val="a3"/>
        <w:numPr>
          <w:ilvl w:val="0"/>
          <w:numId w:val="1"/>
        </w:numPr>
        <w:autoSpaceDE w:val="0"/>
        <w:autoSpaceDN w:val="0"/>
        <w:adjustRightInd w:val="0"/>
        <w:spacing w:after="0" w:line="240" w:lineRule="auto"/>
        <w:jc w:val="both"/>
        <w:rPr>
          <w:color w:val="000000" w:themeColor="text1"/>
        </w:rPr>
      </w:pPr>
      <w:r w:rsidRPr="002C0995">
        <w:rPr>
          <w:color w:val="000000" w:themeColor="text1"/>
        </w:rPr>
        <w:t>Объекты, которые следу</w:t>
      </w:r>
      <w:r w:rsidR="002C0995" w:rsidRPr="002C0995">
        <w:rPr>
          <w:color w:val="000000" w:themeColor="text1"/>
        </w:rPr>
        <w:t>ет относить к мягкому инвентарю:</w:t>
      </w:r>
    </w:p>
    <w:p w:rsidR="0040165E" w:rsidRPr="002C0995" w:rsidRDefault="0040165E" w:rsidP="002C0995">
      <w:pPr>
        <w:autoSpaceDE w:val="0"/>
        <w:autoSpaceDN w:val="0"/>
        <w:adjustRightInd w:val="0"/>
        <w:spacing w:after="0" w:line="240" w:lineRule="auto"/>
        <w:ind w:left="540"/>
        <w:jc w:val="both"/>
        <w:rPr>
          <w:color w:val="000000" w:themeColor="text1"/>
        </w:rPr>
      </w:pPr>
      <w:r w:rsidRPr="002C0995">
        <w:rPr>
          <w:color w:val="000000" w:themeColor="text1"/>
        </w:rPr>
        <w:t>нательное белье (рубашки, сорочки, халаты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постельное белье и принадлежности (матрацы, подушки, одеяла, простыни, пододеяльники, наволочки, покрывала, мешки спальные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все виды одежды и обуви (костюмы, пальто, плащи, полушубки, платья, кофты, юбки, куртки, брюки, ботинки, сапоги, сандалии, валенки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спортивная одежда и обувь (костюмы, ботинки и т.п.);</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обмундирование и другие предметы вещевого имущества, функционально ориентированные на гражданскую оборону;</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специальная одежда и обувь, а также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 функционально ориентированные на охрану труда, технику безопасности, гражданскую оборону, защиту населения от чрезвычайных ситуаций природного и техногенного характера.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Не учитываются в составе мягкого инвентаря: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сырье для его изготовления (ткань, кожа и прочие материалы);</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ветошь, образовавшаяся по истечении срока эксплуатации одежды и белья;</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палатки, парашюты, ковры и другие аналогичные объекты учета со сроком службы более года.</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Решение об отнесении объектов к предметам мягкого инвентаря либо иному виду имущества (основным средствам, прочим материальным запасам и др.) принимается комиссией Заказчика по поступлению и выбытию нефинансовых активов на этапе планирования закупок или по факту поступления объектов.</w:t>
      </w:r>
    </w:p>
    <w:p w:rsidR="002C0995" w:rsidRPr="002C0995"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2. </w:t>
      </w:r>
      <w:r w:rsidR="0040165E" w:rsidRPr="00A15811">
        <w:rPr>
          <w:color w:val="000000" w:themeColor="text1"/>
        </w:rPr>
        <w:t>Все виды мягкого инвентаря независимо от их стоимости и срока службы относятся к материальным запасам и подлежат учету на счете 0 105 35 000 «Мягкий инвентарь - иное движимое имущество учреждения»</w:t>
      </w:r>
      <w:bookmarkStart w:id="0" w:name="Par20"/>
      <w:bookmarkEnd w:id="0"/>
      <w:r w:rsidR="002C0995">
        <w:rPr>
          <w:color w:val="000000" w:themeColor="text1"/>
        </w:rPr>
        <w:t>.</w:t>
      </w:r>
    </w:p>
    <w:p w:rsidR="002C0995"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Указанные объекты отражаются в бухгалтерском (бюджетном) учете по первоначальной (фактической) стоимости, сформированной при их приобретении, изготовлении и безвозмездном получении, на счете 0 106 34 000 «Вложения в материальные запасы - иное движимое имущество» (</w:t>
      </w:r>
      <w:hyperlink r:id="rId5" w:history="1">
        <w:r w:rsidRPr="00A15811">
          <w:rPr>
            <w:color w:val="000000" w:themeColor="text1"/>
          </w:rPr>
          <w:t>п. 13</w:t>
        </w:r>
      </w:hyperlink>
      <w:r w:rsidR="00D86A10">
        <w:rPr>
          <w:color w:val="000000" w:themeColor="text1"/>
        </w:rPr>
        <w:t xml:space="preserve"> </w:t>
      </w:r>
      <w:r w:rsidRPr="00A15811">
        <w:rPr>
          <w:color w:val="000000" w:themeColor="text1"/>
        </w:rPr>
        <w:t>ФСГС «Запасы»</w:t>
      </w:r>
      <w:r w:rsidR="00D86A10">
        <w:rPr>
          <w:color w:val="000000" w:themeColor="text1"/>
        </w:rPr>
        <w:t>)</w:t>
      </w:r>
      <w:r w:rsidR="002C0995">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lastRenderedPageBreak/>
        <w:t>Первоначальная стоимость мягкого инвентаря определяется согласно положениям Ф</w:t>
      </w:r>
      <w:hyperlink r:id="rId6" w:history="1">
        <w:r w:rsidRPr="00A15811">
          <w:rPr>
            <w:color w:val="000000" w:themeColor="text1"/>
          </w:rPr>
          <w:t>СГС</w:t>
        </w:r>
      </w:hyperlink>
      <w:r w:rsidRPr="00A15811">
        <w:rPr>
          <w:color w:val="000000" w:themeColor="text1"/>
        </w:rPr>
        <w:t xml:space="preserve"> «Запасы» в зависимости от операции, в результате которой такие объекты приобретаются (создаются, передаются): обменная или необменная.</w:t>
      </w:r>
    </w:p>
    <w:p w:rsidR="0040165E" w:rsidRPr="00D86A10"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Расходы на приобретение предметов мягкого инвентаря отражаются по КВР 244 «Прочая закупка товаров, работ и услуг» в увязке с подстатьей </w:t>
      </w:r>
      <w:r w:rsidR="00D86A10" w:rsidRPr="002C0995">
        <w:rPr>
          <w:color w:val="000000" w:themeColor="text1"/>
        </w:rPr>
        <w:t>340 «Увеличение стоимости материальных запасов».</w:t>
      </w:r>
    </w:p>
    <w:p w:rsidR="0040165E" w:rsidRPr="00D86A10" w:rsidRDefault="0040165E" w:rsidP="0040165E">
      <w:pPr>
        <w:autoSpaceDE w:val="0"/>
        <w:autoSpaceDN w:val="0"/>
        <w:adjustRightInd w:val="0"/>
        <w:spacing w:after="0" w:line="240" w:lineRule="auto"/>
        <w:ind w:firstLine="540"/>
        <w:jc w:val="both"/>
        <w:rPr>
          <w:strike/>
          <w:color w:val="000000" w:themeColor="text1"/>
        </w:rPr>
      </w:pPr>
      <w:r w:rsidRPr="00A15811">
        <w:rPr>
          <w:color w:val="000000" w:themeColor="text1"/>
        </w:rPr>
        <w:t xml:space="preserve">Списание (выбытие) мягкого инвентаря с учета отражается по подстатье </w:t>
      </w:r>
      <w:r w:rsidR="00D86A10" w:rsidRPr="002C0995">
        <w:rPr>
          <w:color w:val="000000" w:themeColor="text1"/>
        </w:rPr>
        <w:t>440 «Уменьшение стоимости материальных запасов».</w:t>
      </w:r>
    </w:p>
    <w:p w:rsidR="00EF578F"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 выдаче мягкого инвентаря в личное пользование работникам для выполнения ими своих служебных обязанностей его стоимость списывается с баланса и одновременно отражается на забалансовом счете 27 </w:t>
      </w:r>
      <w:r w:rsidR="00A661FA">
        <w:rPr>
          <w:color w:val="000000" w:themeColor="text1"/>
        </w:rPr>
        <w:t>«</w:t>
      </w:r>
      <w:r w:rsidRPr="00A15811">
        <w:rPr>
          <w:color w:val="000000" w:themeColor="text1"/>
        </w:rPr>
        <w:t>Материальные ценности, выданные в личное пользо</w:t>
      </w:r>
      <w:r w:rsidR="00246AE6" w:rsidRPr="00A15811">
        <w:rPr>
          <w:color w:val="000000" w:themeColor="text1"/>
        </w:rPr>
        <w:t>вание работникам (сотрудникам)»</w:t>
      </w:r>
      <w:r w:rsidR="00D86A10">
        <w:rPr>
          <w:color w:val="000000" w:themeColor="text1"/>
        </w:rPr>
        <w:t>.</w:t>
      </w:r>
      <w:r w:rsidR="00246AE6" w:rsidRPr="00A15811">
        <w:rPr>
          <w:color w:val="000000" w:themeColor="text1"/>
        </w:rPr>
        <w:t xml:space="preserve"> </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3. </w:t>
      </w:r>
      <w:r w:rsidR="0040165E" w:rsidRPr="00A15811">
        <w:rPr>
          <w:color w:val="000000" w:themeColor="text1"/>
        </w:rPr>
        <w:t>Мягкий инвентарь до передачи его в эксплуатацию поступает на склад (в иное специальное помещение) и хранится там под присмотром ответственного лица (завхоза, завскладом, кладовщика</w:t>
      </w:r>
      <w:r w:rsidRPr="00A15811">
        <w:rPr>
          <w:color w:val="000000" w:themeColor="text1"/>
        </w:rPr>
        <w:t>, иного лица</w:t>
      </w:r>
      <w:r w:rsidR="0040165E" w:rsidRPr="00A15811">
        <w:rPr>
          <w:color w:val="000000" w:themeColor="text1"/>
        </w:rPr>
        <w:t>), с которым заключается договор о полной материальной ответственности.</w:t>
      </w:r>
    </w:p>
    <w:p w:rsidR="00246AE6"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С целью обеспечения сохранности и дальнейшего проведения инвентаризационных мероприятий мягкий инвентарь подлежит маркировке</w:t>
      </w:r>
      <w:r w:rsidR="00D86A10">
        <w:rPr>
          <w:color w:val="000000" w:themeColor="text1"/>
        </w:rPr>
        <w:t>.</w:t>
      </w:r>
      <w:r w:rsidRPr="00A15811">
        <w:rPr>
          <w:color w:val="000000" w:themeColor="text1"/>
        </w:rPr>
        <w:t xml:space="preserve"> Данная процедура проводится ответственным лицом в присутствии руководителя учреждения</w:t>
      </w:r>
      <w:r w:rsidR="00246AE6" w:rsidRPr="00A15811">
        <w:rPr>
          <w:color w:val="000000" w:themeColor="text1"/>
        </w:rPr>
        <w:t xml:space="preserve"> Заказчика, заместителя руководителя или иного лица, уполномоченного руководителем учреждения Заказчика. </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ab/>
      </w:r>
      <w:r w:rsidR="0040165E" w:rsidRPr="00A15811">
        <w:rPr>
          <w:color w:val="000000" w:themeColor="text1"/>
        </w:rPr>
        <w:t>Предметы маркируются специальным штампом</w:t>
      </w:r>
      <w:r w:rsidR="005D0870">
        <w:rPr>
          <w:color w:val="000000" w:themeColor="text1"/>
        </w:rPr>
        <w:t>,</w:t>
      </w:r>
      <w:r w:rsidR="0040165E" w:rsidRPr="00A15811">
        <w:rPr>
          <w:color w:val="000000" w:themeColor="text1"/>
        </w:rPr>
        <w:t xml:space="preserve"> несмываемой краской без порчи их внешнего вида с указанием наименования учреждения. А при выдаче их в эксплуатацию проводится дополнительная маркировка с отражением года и месяца выдачи со склада</w:t>
      </w:r>
      <w:r w:rsidRPr="00A15811">
        <w:rPr>
          <w:color w:val="000000" w:themeColor="text1"/>
        </w:rPr>
        <w:t xml:space="preserve"> (иного специального помещения)</w:t>
      </w:r>
      <w:r w:rsidR="0040165E" w:rsidRPr="00A15811">
        <w:rPr>
          <w:color w:val="000000" w:themeColor="text1"/>
        </w:rPr>
        <w:t>.</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Маркировочные штампы должны храниться у руководителя учреждения</w:t>
      </w:r>
      <w:r w:rsidR="00246AE6" w:rsidRPr="00A15811">
        <w:rPr>
          <w:color w:val="000000" w:themeColor="text1"/>
        </w:rPr>
        <w:t xml:space="preserve"> Заказчика</w:t>
      </w:r>
      <w:r w:rsidRPr="00A15811">
        <w:rPr>
          <w:color w:val="000000" w:themeColor="text1"/>
        </w:rPr>
        <w:t xml:space="preserve"> или его заместителя.</w:t>
      </w:r>
    </w:p>
    <w:p w:rsidR="0040165E" w:rsidRPr="00A15811" w:rsidRDefault="00246AE6"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4. </w:t>
      </w:r>
      <w:r w:rsidR="0040165E" w:rsidRPr="00A15811">
        <w:rPr>
          <w:color w:val="000000" w:themeColor="text1"/>
        </w:rPr>
        <w:t xml:space="preserve">В зависимости от способа поступления мягкого инвентаря в учреждение </w:t>
      </w:r>
      <w:r w:rsidRPr="00A15811">
        <w:rPr>
          <w:color w:val="000000" w:themeColor="text1"/>
        </w:rPr>
        <w:t xml:space="preserve">Заказчика </w:t>
      </w:r>
      <w:r w:rsidR="0040165E" w:rsidRPr="00A15811">
        <w:rPr>
          <w:color w:val="000000" w:themeColor="text1"/>
        </w:rPr>
        <w:t xml:space="preserve">он принимается к </w:t>
      </w:r>
      <w:r w:rsidRPr="00A15811">
        <w:rPr>
          <w:color w:val="000000" w:themeColor="text1"/>
        </w:rPr>
        <w:t>бухгалтерскому (</w:t>
      </w:r>
      <w:r w:rsidR="0040165E" w:rsidRPr="00A15811">
        <w:rPr>
          <w:color w:val="000000" w:themeColor="text1"/>
        </w:rPr>
        <w:t>бюджетному</w:t>
      </w:r>
      <w:r w:rsidRPr="00A15811">
        <w:rPr>
          <w:color w:val="000000" w:themeColor="text1"/>
        </w:rPr>
        <w:t>)</w:t>
      </w:r>
      <w:r w:rsidR="0040165E" w:rsidRPr="00A15811">
        <w:rPr>
          <w:color w:val="000000" w:themeColor="text1"/>
        </w:rPr>
        <w:t xml:space="preserve"> учету на основании:</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товарно-сопроводительных (отгрузочных) и иных документов поставщика, предусмотренных условиями контракта (договора);</w:t>
      </w:r>
    </w:p>
    <w:p w:rsidR="0040165E" w:rsidRPr="00484707" w:rsidRDefault="00EF578F" w:rsidP="0040165E">
      <w:pPr>
        <w:autoSpaceDE w:val="0"/>
        <w:autoSpaceDN w:val="0"/>
        <w:adjustRightInd w:val="0"/>
        <w:spacing w:after="0" w:line="240" w:lineRule="auto"/>
        <w:ind w:firstLine="540"/>
        <w:jc w:val="both"/>
        <w:rPr>
          <w:color w:val="000000" w:themeColor="text1"/>
        </w:rPr>
      </w:pPr>
      <w:r w:rsidRPr="00EF578F">
        <w:rPr>
          <w:color w:val="000000" w:themeColor="text1"/>
        </w:rPr>
        <w:t>о</w:t>
      </w:r>
      <w:r w:rsidR="00484707" w:rsidRPr="00EF578F">
        <w:rPr>
          <w:color w:val="000000" w:themeColor="text1"/>
        </w:rPr>
        <w:t>тчета о расходах подотчетного лица</w:t>
      </w:r>
      <w:r w:rsidRPr="00EF578F">
        <w:rPr>
          <w:color w:val="000000" w:themeColor="text1"/>
        </w:rPr>
        <w:t xml:space="preserve"> </w:t>
      </w:r>
      <w:r w:rsidR="0040165E" w:rsidRPr="00484707">
        <w:rPr>
          <w:color w:val="000000" w:themeColor="text1"/>
        </w:rPr>
        <w:t>и приложенных к нему подтверждающих покупку документов (товарных и кассовых чеков, квитанций к приходному кассовому ордеру и др.);</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приходного ордера на приемку материальных ценностей (нефинансовых активов) </w:t>
      </w:r>
      <w:bookmarkStart w:id="1" w:name="_GoBack"/>
      <w:bookmarkEnd w:id="1"/>
      <w:r w:rsidRPr="00A15811">
        <w:rPr>
          <w:color w:val="000000" w:themeColor="text1"/>
        </w:rPr>
        <w:t>- в случае отсутствия товарно-сопроводительных (отгрузочных) и иных документов поставщика (продавца) (</w:t>
      </w:r>
      <w:hyperlink r:id="rId7" w:history="1">
        <w:r w:rsidR="00246AE6" w:rsidRPr="00A15811">
          <w:rPr>
            <w:color w:val="000000" w:themeColor="text1"/>
          </w:rPr>
          <w:t>п</w:t>
        </w:r>
      </w:hyperlink>
      <w:r w:rsidR="00A15811" w:rsidRPr="00A15811">
        <w:rPr>
          <w:color w:val="000000" w:themeColor="text1"/>
        </w:rPr>
        <w:t>риказ</w:t>
      </w:r>
      <w:r w:rsidRPr="00A15811">
        <w:rPr>
          <w:color w:val="000000" w:themeColor="text1"/>
        </w:rPr>
        <w:t xml:space="preserve"> Мин</w:t>
      </w:r>
      <w:r w:rsidR="00246AE6" w:rsidRPr="00A15811">
        <w:rPr>
          <w:color w:val="000000" w:themeColor="text1"/>
        </w:rPr>
        <w:t xml:space="preserve">истерства </w:t>
      </w:r>
      <w:r w:rsidRPr="00A15811">
        <w:rPr>
          <w:color w:val="000000" w:themeColor="text1"/>
        </w:rPr>
        <w:t>фина</w:t>
      </w:r>
      <w:r w:rsidR="00246AE6" w:rsidRPr="00A15811">
        <w:rPr>
          <w:color w:val="000000" w:themeColor="text1"/>
        </w:rPr>
        <w:t>нсов</w:t>
      </w:r>
      <w:r w:rsidRPr="00A15811">
        <w:rPr>
          <w:color w:val="000000" w:themeColor="text1"/>
        </w:rPr>
        <w:t xml:space="preserve"> Росси</w:t>
      </w:r>
      <w:r w:rsidR="00246AE6" w:rsidRPr="00A15811">
        <w:rPr>
          <w:color w:val="000000" w:themeColor="text1"/>
        </w:rPr>
        <w:t>йской Федерации</w:t>
      </w:r>
      <w:r w:rsidRPr="00A15811">
        <w:rPr>
          <w:color w:val="000000" w:themeColor="text1"/>
        </w:rPr>
        <w:t xml:space="preserve"> от 07.12.2016 </w:t>
      </w:r>
      <w:r w:rsidR="00246AE6" w:rsidRPr="00A15811">
        <w:rPr>
          <w:color w:val="000000" w:themeColor="text1"/>
        </w:rPr>
        <w:t>№</w:t>
      </w:r>
      <w:r w:rsidRPr="00A15811">
        <w:rPr>
          <w:color w:val="000000" w:themeColor="text1"/>
        </w:rPr>
        <w:t xml:space="preserve"> 02-07-10/72795).</w:t>
      </w:r>
    </w:p>
    <w:p w:rsidR="00EA550B"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При выявлении расхождений в количестве или качестве полученных предметов мягкого инвентаря, несоответствия ассортимента сопроводительным документам отправителя (поставщика) оформляется акт приемки материалов (материальных ценностей)</w:t>
      </w:r>
      <w:r w:rsidR="00EA550B">
        <w:rPr>
          <w:color w:val="000000" w:themeColor="text1"/>
        </w:rPr>
        <w:t>.</w:t>
      </w:r>
      <w:r w:rsidRPr="00A15811">
        <w:rPr>
          <w:color w:val="000000" w:themeColor="text1"/>
        </w:rPr>
        <w:t xml:space="preserve"> </w:t>
      </w:r>
    </w:p>
    <w:p w:rsidR="00EA550B"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lastRenderedPageBreak/>
        <w:t xml:space="preserve">5. </w:t>
      </w:r>
      <w:r w:rsidR="0040165E" w:rsidRPr="00A15811">
        <w:rPr>
          <w:color w:val="000000" w:themeColor="text1"/>
        </w:rPr>
        <w:t xml:space="preserve">Для учета движения предметов мягкого инвентаря внутри учреждения </w:t>
      </w:r>
      <w:r w:rsidRPr="00A15811">
        <w:rPr>
          <w:color w:val="000000" w:themeColor="text1"/>
        </w:rPr>
        <w:t xml:space="preserve">Заказчика </w:t>
      </w:r>
      <w:r w:rsidR="0040165E" w:rsidRPr="00A15811">
        <w:rPr>
          <w:color w:val="000000" w:themeColor="text1"/>
        </w:rPr>
        <w:t xml:space="preserve">между структурными подразделениями или ответственными лицами </w:t>
      </w:r>
      <w:r w:rsidR="005D0870">
        <w:rPr>
          <w:color w:val="000000" w:themeColor="text1"/>
        </w:rPr>
        <w:t xml:space="preserve">Заказчика </w:t>
      </w:r>
      <w:r w:rsidR="0040165E" w:rsidRPr="00A15811">
        <w:rPr>
          <w:color w:val="000000" w:themeColor="text1"/>
        </w:rPr>
        <w:t>составляется требование-накладная либо накладная на внутреннее перемещени</w:t>
      </w:r>
      <w:r w:rsidR="00EA550B">
        <w:rPr>
          <w:color w:val="000000" w:themeColor="text1"/>
        </w:rPr>
        <w:t>е объектов нефинансовых активов.</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При выдаче мягкого инвентаря в личное пользование работникам </w:t>
      </w:r>
      <w:r w:rsidR="00A15811" w:rsidRPr="00A15811">
        <w:rPr>
          <w:color w:val="000000" w:themeColor="text1"/>
        </w:rPr>
        <w:t xml:space="preserve">Заказчика </w:t>
      </w:r>
      <w:r w:rsidRPr="00A15811">
        <w:rPr>
          <w:color w:val="000000" w:themeColor="text1"/>
        </w:rPr>
        <w:t>для выполнения ими своих служебных (должностных) обязанностей оформляется ведомость выдачи материальных ценностей на нужды учреждения</w:t>
      </w:r>
      <w:r w:rsidR="00EA550B">
        <w:rPr>
          <w:color w:val="000000" w:themeColor="text1"/>
        </w:rPr>
        <w:t>.</w:t>
      </w:r>
      <w:r w:rsidRPr="00A15811">
        <w:rPr>
          <w:color w:val="000000" w:themeColor="text1"/>
        </w:rPr>
        <w:t xml:space="preserve"> Этот документ служит основанием для списания его с баланса (с последующим отражением на забалансовом счете 27).</w:t>
      </w:r>
    </w:p>
    <w:p w:rsidR="00EA550B" w:rsidRDefault="0040165E" w:rsidP="0040165E">
      <w:pPr>
        <w:autoSpaceDE w:val="0"/>
        <w:autoSpaceDN w:val="0"/>
        <w:adjustRightInd w:val="0"/>
        <w:spacing w:after="0" w:line="240" w:lineRule="auto"/>
        <w:ind w:firstLine="540"/>
        <w:jc w:val="both"/>
        <w:rPr>
          <w:strike/>
          <w:color w:val="000000" w:themeColor="text1"/>
        </w:rPr>
      </w:pPr>
      <w:r w:rsidRPr="00A15811">
        <w:rPr>
          <w:color w:val="000000" w:themeColor="text1"/>
        </w:rPr>
        <w:t xml:space="preserve">Принятие объектов к забалансовому учету и выбытие с него осуществляются на основании ведомости </w:t>
      </w:r>
      <w:r w:rsidR="00EA550B" w:rsidRPr="00A15811">
        <w:rPr>
          <w:color w:val="000000" w:themeColor="text1"/>
        </w:rPr>
        <w:t>выдачи материальных ценностей на нужды учреждения</w:t>
      </w:r>
      <w:r w:rsidRPr="00A15811">
        <w:rPr>
          <w:color w:val="000000" w:themeColor="text1"/>
        </w:rPr>
        <w:t xml:space="preserve"> по балансовой стоимости</w:t>
      </w:r>
      <w:r w:rsidR="00C777D6">
        <w:rPr>
          <w:color w:val="000000" w:themeColor="text1"/>
        </w:rPr>
        <w:t>.</w:t>
      </w:r>
      <w:r w:rsidRPr="00A15811">
        <w:rPr>
          <w:color w:val="000000" w:themeColor="text1"/>
        </w:rPr>
        <w:t xml:space="preserve"> </w:t>
      </w:r>
    </w:p>
    <w:p w:rsidR="0040165E" w:rsidRPr="00A15811" w:rsidRDefault="00A15811"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6. </w:t>
      </w:r>
      <w:r w:rsidR="0040165E" w:rsidRPr="00A15811">
        <w:rPr>
          <w:color w:val="000000" w:themeColor="text1"/>
        </w:rPr>
        <w:t xml:space="preserve">По решению комиссии </w:t>
      </w:r>
      <w:r w:rsidRPr="00A15811">
        <w:rPr>
          <w:color w:val="000000" w:themeColor="text1"/>
        </w:rPr>
        <w:t>Заказчика</w:t>
      </w:r>
      <w:r w:rsidR="0040165E" w:rsidRPr="00A15811">
        <w:rPr>
          <w:color w:val="000000" w:themeColor="text1"/>
        </w:rPr>
        <w:t xml:space="preserve"> по поступлению и выбытию </w:t>
      </w:r>
      <w:r w:rsidRPr="00A15811">
        <w:rPr>
          <w:color w:val="000000" w:themeColor="text1"/>
        </w:rPr>
        <w:t xml:space="preserve">нефинансовых </w:t>
      </w:r>
      <w:r w:rsidR="0040165E" w:rsidRPr="00A15811">
        <w:rPr>
          <w:color w:val="000000" w:themeColor="text1"/>
        </w:rPr>
        <w:t>активов вещи, пришедшие в негодность в процессе их использования (эксплуатации), на основании акта о списании мягкого и хозяйственного инвентаря подлежат списанию с учета.</w:t>
      </w:r>
    </w:p>
    <w:p w:rsidR="00EA550B"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 xml:space="preserve">Списание осуществляется </w:t>
      </w:r>
      <w:r w:rsidR="00A15811" w:rsidRPr="00A15811">
        <w:rPr>
          <w:color w:val="000000" w:themeColor="text1"/>
        </w:rPr>
        <w:t xml:space="preserve">по средней фактической стоимости. </w:t>
      </w:r>
      <w:r w:rsidRPr="00A15811">
        <w:rPr>
          <w:color w:val="000000" w:themeColor="text1"/>
        </w:rPr>
        <w:t>(</w:t>
      </w:r>
      <w:hyperlink r:id="rId8" w:history="1">
        <w:r w:rsidRPr="00A15811">
          <w:rPr>
            <w:color w:val="000000" w:themeColor="text1"/>
          </w:rPr>
          <w:t>п. 42</w:t>
        </w:r>
      </w:hyperlink>
      <w:r w:rsidRPr="00A15811">
        <w:rPr>
          <w:color w:val="000000" w:themeColor="text1"/>
        </w:rPr>
        <w:t xml:space="preserve"> </w:t>
      </w:r>
      <w:r w:rsidR="00A15811" w:rsidRPr="00A15811">
        <w:rPr>
          <w:color w:val="000000" w:themeColor="text1"/>
        </w:rPr>
        <w:t>Ф</w:t>
      </w:r>
      <w:r w:rsidRPr="00A15811">
        <w:rPr>
          <w:color w:val="000000" w:themeColor="text1"/>
        </w:rPr>
        <w:t xml:space="preserve">СГС </w:t>
      </w:r>
      <w:r w:rsidR="00A15811" w:rsidRPr="00A15811">
        <w:rPr>
          <w:color w:val="000000" w:themeColor="text1"/>
        </w:rPr>
        <w:t>«</w:t>
      </w:r>
      <w:r w:rsidRPr="00A15811">
        <w:rPr>
          <w:color w:val="000000" w:themeColor="text1"/>
        </w:rPr>
        <w:t>Запасы</w:t>
      </w:r>
      <w:r w:rsidR="00A15811" w:rsidRPr="00A15811">
        <w:rPr>
          <w:color w:val="000000" w:themeColor="text1"/>
        </w:rPr>
        <w:t>»</w:t>
      </w:r>
      <w:r w:rsidR="00C777D6">
        <w:rPr>
          <w:color w:val="000000" w:themeColor="text1"/>
        </w:rPr>
        <w:t>).</w:t>
      </w:r>
      <w:r w:rsidRPr="00A15811">
        <w:rPr>
          <w:color w:val="000000" w:themeColor="text1"/>
        </w:rPr>
        <w:t xml:space="preserve"> </w:t>
      </w:r>
    </w:p>
    <w:p w:rsidR="0040165E" w:rsidRPr="00A15811" w:rsidRDefault="0040165E" w:rsidP="0040165E">
      <w:pPr>
        <w:autoSpaceDE w:val="0"/>
        <w:autoSpaceDN w:val="0"/>
        <w:adjustRightInd w:val="0"/>
        <w:spacing w:after="0" w:line="240" w:lineRule="auto"/>
        <w:ind w:firstLine="540"/>
        <w:jc w:val="both"/>
        <w:rPr>
          <w:color w:val="000000" w:themeColor="text1"/>
        </w:rPr>
      </w:pPr>
      <w:r w:rsidRPr="00A15811">
        <w:rPr>
          <w:color w:val="000000" w:themeColor="text1"/>
        </w:rPr>
        <w:t>Истечение нормативных сроков эксплуатации мягкого инвентаря не является основанием для его списания.</w:t>
      </w:r>
    </w:p>
    <w:p w:rsidR="0040165E" w:rsidRPr="00C777D6" w:rsidRDefault="00A15811" w:rsidP="0040165E">
      <w:pPr>
        <w:autoSpaceDE w:val="0"/>
        <w:autoSpaceDN w:val="0"/>
        <w:adjustRightInd w:val="0"/>
        <w:spacing w:after="0" w:line="240" w:lineRule="auto"/>
        <w:ind w:firstLine="540"/>
        <w:jc w:val="both"/>
        <w:rPr>
          <w:strike/>
          <w:color w:val="000000" w:themeColor="text1"/>
        </w:rPr>
      </w:pPr>
      <w:r w:rsidRPr="00A15811">
        <w:rPr>
          <w:color w:val="000000" w:themeColor="text1"/>
        </w:rPr>
        <w:t>Е</w:t>
      </w:r>
      <w:r w:rsidR="0040165E" w:rsidRPr="00A15811">
        <w:rPr>
          <w:color w:val="000000" w:themeColor="text1"/>
        </w:rPr>
        <w:t>сли в результате уничтожения мягкого инвентаря образовалась ветошь, пригодная для использования в хозяйственных целях, ее следует оприходовать по текущей оценочной стоимости на дату принятия к учету</w:t>
      </w:r>
      <w:r w:rsidR="00EA550B">
        <w:rPr>
          <w:color w:val="000000" w:themeColor="text1"/>
        </w:rPr>
        <w:t>.</w:t>
      </w:r>
    </w:p>
    <w:p w:rsidR="00D02307" w:rsidRPr="00D02307" w:rsidRDefault="00D02307" w:rsidP="00D02307">
      <w:pPr>
        <w:autoSpaceDE w:val="0"/>
        <w:autoSpaceDN w:val="0"/>
        <w:adjustRightInd w:val="0"/>
        <w:spacing w:after="0" w:line="240" w:lineRule="auto"/>
        <w:jc w:val="both"/>
        <w:rPr>
          <w:bCs/>
        </w:rPr>
      </w:pPr>
      <w:r>
        <w:tab/>
        <w:t>7.</w:t>
      </w:r>
      <w:r w:rsidRPr="00D02307">
        <w:rPr>
          <w:b/>
          <w:bCs/>
        </w:rPr>
        <w:t xml:space="preserve"> </w:t>
      </w:r>
      <w:r w:rsidRPr="00D02307">
        <w:rPr>
          <w:bCs/>
        </w:rPr>
        <w:t>При ведении учета мягкого инвентаря следует соблюдать нормы и рекомендации, разработанные исходя из его целевого использования.</w:t>
      </w:r>
    </w:p>
    <w:p w:rsidR="00AF04FD" w:rsidRDefault="00AF04FD" w:rsidP="0040165E"/>
    <w:p w:rsidR="00D02307" w:rsidRPr="0040165E" w:rsidRDefault="00D02307" w:rsidP="0040165E"/>
    <w:sectPr w:rsidR="00D02307" w:rsidRPr="0040165E" w:rsidSect="00865761">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411B9C"/>
    <w:multiLevelType w:val="hybridMultilevel"/>
    <w:tmpl w:val="29DC297C"/>
    <w:lvl w:ilvl="0" w:tplc="33BC26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4FD"/>
    <w:rsid w:val="00053962"/>
    <w:rsid w:val="00066D40"/>
    <w:rsid w:val="00246AE6"/>
    <w:rsid w:val="002C0995"/>
    <w:rsid w:val="0040165E"/>
    <w:rsid w:val="00422824"/>
    <w:rsid w:val="00484707"/>
    <w:rsid w:val="005D0870"/>
    <w:rsid w:val="006740B1"/>
    <w:rsid w:val="00717988"/>
    <w:rsid w:val="008A18AA"/>
    <w:rsid w:val="00A15811"/>
    <w:rsid w:val="00A661FA"/>
    <w:rsid w:val="00AF04FD"/>
    <w:rsid w:val="00C23ABE"/>
    <w:rsid w:val="00C777D6"/>
    <w:rsid w:val="00D02307"/>
    <w:rsid w:val="00D86A10"/>
    <w:rsid w:val="00DE69B0"/>
    <w:rsid w:val="00EA550B"/>
    <w:rsid w:val="00EF578F"/>
    <w:rsid w:val="00F85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9F4B42-9D77-4AE3-92CC-5DFC9BDB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6AE6"/>
    <w:pPr>
      <w:ind w:left="720"/>
      <w:contextualSpacing/>
    </w:pPr>
  </w:style>
  <w:style w:type="paragraph" w:customStyle="1" w:styleId="ConsPlusNormal">
    <w:name w:val="ConsPlusNormal"/>
    <w:rsid w:val="00422824"/>
    <w:pPr>
      <w:widowControl w:val="0"/>
      <w:autoSpaceDE w:val="0"/>
      <w:autoSpaceDN w:val="0"/>
      <w:adjustRightInd w:val="0"/>
      <w:spacing w:after="0" w:line="240" w:lineRule="auto"/>
    </w:pPr>
    <w:rPr>
      <w:rFonts w:eastAsia="Times New Roman"/>
      <w:sz w:val="24"/>
      <w:szCs w:val="24"/>
      <w:lang w:eastAsia="ru-RU"/>
    </w:rPr>
  </w:style>
  <w:style w:type="paragraph" w:styleId="a4">
    <w:name w:val="Balloon Text"/>
    <w:basedOn w:val="a"/>
    <w:link w:val="a5"/>
    <w:uiPriority w:val="99"/>
    <w:semiHidden/>
    <w:unhideWhenUsed/>
    <w:rsid w:val="00C777D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777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1453">
      <w:bodyDiv w:val="1"/>
      <w:marLeft w:val="0"/>
      <w:marRight w:val="0"/>
      <w:marTop w:val="0"/>
      <w:marBottom w:val="0"/>
      <w:divBdr>
        <w:top w:val="none" w:sz="0" w:space="0" w:color="auto"/>
        <w:left w:val="none" w:sz="0" w:space="0" w:color="auto"/>
        <w:bottom w:val="none" w:sz="0" w:space="0" w:color="auto"/>
        <w:right w:val="none" w:sz="0" w:space="0" w:color="auto"/>
      </w:divBdr>
    </w:div>
    <w:div w:id="413085461">
      <w:bodyDiv w:val="1"/>
      <w:marLeft w:val="0"/>
      <w:marRight w:val="0"/>
      <w:marTop w:val="0"/>
      <w:marBottom w:val="0"/>
      <w:divBdr>
        <w:top w:val="none" w:sz="0" w:space="0" w:color="auto"/>
        <w:left w:val="none" w:sz="0" w:space="0" w:color="auto"/>
        <w:bottom w:val="none" w:sz="0" w:space="0" w:color="auto"/>
        <w:right w:val="none" w:sz="0" w:space="0" w:color="auto"/>
      </w:divBdr>
    </w:div>
    <w:div w:id="96030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960ED3715556113E7716654B4BA4B10DE03F87C391C6C62E32A4E1494B2E700C96E90E101E7DFA39F3369019E793AEEDA14A13303B6E10h9P5F" TargetMode="External"/><Relationship Id="rId3" Type="http://schemas.openxmlformats.org/officeDocument/2006/relationships/settings" Target="settings.xml"/><Relationship Id="rId7" Type="http://schemas.openxmlformats.org/officeDocument/2006/relationships/hyperlink" Target="consultantplus://offline/ref=C5960ED3715556113E770B775E3FF1E203E53D82C195C6C62E32A4E1494B2E701E96B102121D62FC30E660C15FhBP3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5960ED3715556113E7716654B4BA4B10DE03F87C391C6C62E32A4E1494B2E700C96E90E101E7CF931F3369019E793AEEDA14A13303B6E10h9P5F" TargetMode="External"/><Relationship Id="rId5" Type="http://schemas.openxmlformats.org/officeDocument/2006/relationships/hyperlink" Target="consultantplus://offline/ref=C5960ED3715556113E7716654B4BA4B10DE03F87C391C6C62E32A4E1494B2E700C96E90E101E7CF930F3369019E793AEEDA14A13303B6E10h9P5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1060</Words>
  <Characters>6044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Никулина Ирина Евгеньевна</cp:lastModifiedBy>
  <cp:revision>9</cp:revision>
  <cp:lastPrinted>2025-12-25T14:40:00Z</cp:lastPrinted>
  <dcterms:created xsi:type="dcterms:W3CDTF">2023-01-22T09:48:00Z</dcterms:created>
  <dcterms:modified xsi:type="dcterms:W3CDTF">2025-12-26T07:10:00Z</dcterms:modified>
</cp:coreProperties>
</file>